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5BC63" w14:textId="6CC4D1F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ins w:id="0" w:author="Huawei-ZQHr07" w:date="2022-02-16T14:45:00Z">
        <w:r w:rsidR="00E266D4">
          <w:rPr>
            <w:b/>
            <w:i/>
            <w:noProof/>
            <w:sz w:val="28"/>
          </w:rPr>
          <w:t>r</w:t>
        </w:r>
      </w:ins>
      <w:ins w:id="1" w:author="Huawei-ZQHr10" w:date="2022-02-17T14:50:00Z">
        <w:r w:rsidR="00C943BE">
          <w:rPr>
            <w:b/>
            <w:i/>
            <w:noProof/>
            <w:sz w:val="28"/>
          </w:rPr>
          <w:t>1</w:t>
        </w:r>
      </w:ins>
      <w:ins w:id="2" w:author="Huawei-ZQHr12" w:date="2022-02-22T09:52:00Z">
        <w:r w:rsidR="00791692">
          <w:rPr>
            <w:b/>
            <w:i/>
            <w:noProof/>
            <w:sz w:val="28"/>
          </w:rPr>
          <w:t>2</w:t>
        </w:r>
      </w:ins>
      <w:ins w:id="3" w:author="Huawei-ZQHr07" w:date="2022-02-16T14:45:00Z">
        <w:del w:id="4" w:author="Huawei-ZQHr12" w:date="2022-02-22T09:52:00Z">
          <w:r w:rsidR="00E266D4" w:rsidDel="00791692">
            <w:rPr>
              <w:b/>
              <w:i/>
              <w:noProof/>
              <w:sz w:val="28"/>
            </w:rPr>
            <w:delText>0</w:delText>
          </w:r>
        </w:del>
        <w:del w:id="5" w:author="Huawei-ZQHr10" w:date="2022-02-17T14:50:00Z">
          <w:r w:rsidR="00E266D4" w:rsidDel="00C943BE">
            <w:rPr>
              <w:b/>
              <w:i/>
              <w:noProof/>
              <w:sz w:val="28"/>
            </w:rPr>
            <w:delText>7</w:delText>
          </w:r>
        </w:del>
      </w:ins>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rsidRPr="00F02831"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37B35847" w:rsidR="001E41F3" w:rsidRPr="00F02831" w:rsidRDefault="00B51DB3">
            <w:pPr>
              <w:pStyle w:val="CRCoverPage"/>
              <w:spacing w:after="0"/>
              <w:ind w:left="100"/>
              <w:rPr>
                <w:noProof/>
                <w:lang w:val="sv-SE"/>
                <w:rPrChange w:id="7" w:author="Ericsson User2" w:date="2022-02-18T11:39:00Z">
                  <w:rPr>
                    <w:noProof/>
                  </w:rPr>
                </w:rPrChange>
              </w:rPr>
            </w:pPr>
            <w:r>
              <w:rPr>
                <w:noProof/>
              </w:rPr>
              <w:fldChar w:fldCharType="begin"/>
            </w:r>
            <w:r w:rsidRPr="00F02831">
              <w:rPr>
                <w:noProof/>
                <w:lang w:val="sv-SE"/>
                <w:rPrChange w:id="8" w:author="Ericsson User2" w:date="2022-02-18T11:39:00Z">
                  <w:rPr>
                    <w:noProof/>
                  </w:rPr>
                </w:rPrChange>
              </w:rPr>
              <w:instrText xml:space="preserve"> DOCPROPERTY  SourceIfWg  \* MERGEFORMAT </w:instrText>
            </w:r>
            <w:r>
              <w:rPr>
                <w:noProof/>
              </w:rPr>
              <w:fldChar w:fldCharType="separate"/>
            </w:r>
            <w:r w:rsidR="00514818" w:rsidRPr="00F02831">
              <w:rPr>
                <w:noProof/>
                <w:lang w:val="sv-SE"/>
                <w:rPrChange w:id="9" w:author="Ericsson User2" w:date="2022-02-18T11:39:00Z">
                  <w:rPr>
                    <w:noProof/>
                  </w:rPr>
                </w:rPrChange>
              </w:rPr>
              <w:t>Huawei, HiSilicon</w:t>
            </w:r>
            <w:r>
              <w:rPr>
                <w:noProof/>
              </w:rPr>
              <w:fldChar w:fldCharType="end"/>
            </w:r>
            <w:ins w:id="10" w:author="Colom Ikuno, Josep" w:date="2022-02-14T08:13:00Z">
              <w:r w:rsidR="00264FFB" w:rsidRPr="00F02831">
                <w:rPr>
                  <w:noProof/>
                  <w:lang w:val="sv-SE"/>
                  <w:rPrChange w:id="11" w:author="Ericsson User2" w:date="2022-02-18T11:39:00Z">
                    <w:rPr>
                      <w:noProof/>
                    </w:rPr>
                  </w:rPrChange>
                </w:rPr>
                <w:t>, Deutsche Telekom</w:t>
              </w:r>
            </w:ins>
            <w:ins w:id="12" w:author="Ericsson User2" w:date="2022-02-18T11:39:00Z">
              <w:r w:rsidR="00F02831" w:rsidRPr="00F02831">
                <w:rPr>
                  <w:noProof/>
                  <w:lang w:val="sv-SE"/>
                  <w:rPrChange w:id="13" w:author="Ericsson User2" w:date="2022-02-18T11:39:00Z">
                    <w:rPr>
                      <w:noProof/>
                    </w:rPr>
                  </w:rPrChange>
                </w:rPr>
                <w:t>, E</w:t>
              </w:r>
              <w:r w:rsidR="00F02831">
                <w:rPr>
                  <w:noProof/>
                  <w:lang w:val="sv-SE"/>
                </w:rPr>
                <w:t>ricsson</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1B9526CB" w:rsidR="005F23CF" w:rsidDel="00760F26" w:rsidRDefault="005F23CF" w:rsidP="005F23CF">
            <w:pPr>
              <w:pStyle w:val="CRCoverPage"/>
              <w:numPr>
                <w:ilvl w:val="0"/>
                <w:numId w:val="4"/>
              </w:numPr>
              <w:spacing w:after="0"/>
              <w:rPr>
                <w:del w:id="14" w:author="Huawei-ZQHr07" w:date="2022-02-16T15:05:00Z"/>
                <w:noProof/>
                <w:lang w:eastAsia="zh-CN"/>
              </w:rPr>
            </w:pPr>
            <w:del w:id="15" w:author="Huawei-ZQHr07" w:date="2022-02-16T15:05:00Z">
              <w:r w:rsidDel="00760F26">
                <w:rPr>
                  <w:noProof/>
                  <w:lang w:eastAsia="zh-CN"/>
                </w:rPr>
                <w:delText>Based on the discussion in the last meeting in email thread of paper S2-2108473, ProSe is not supported in non-public networks. Therefore, a NOTE shall be added to clarify it.</w:delText>
              </w:r>
            </w:del>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E4692AD"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w:t>
            </w:r>
            <w:del w:id="16" w:author="Huawei-ZQHr12" w:date="2022-02-22T09:52:00Z">
              <w:r w:rsidR="009F2BA4" w:rsidDel="00791692">
                <w:delText>follow NOTE1</w:delText>
              </w:r>
            </w:del>
            <w:ins w:id="17" w:author="Huawei-ZQHr12" w:date="2022-02-22T09:52:00Z">
              <w:r w:rsidR="00791692">
                <w:t>clarify the NOTE1</w:t>
              </w:r>
            </w:ins>
            <w:r w:rsidR="009F2BA4">
              <w:t xml:space="preserve">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5915492B" w:rsidR="0083016D" w:rsidRPr="0083016D" w:rsidDel="00032C03" w:rsidRDefault="0083016D" w:rsidP="0083016D">
            <w:pPr>
              <w:pStyle w:val="CRCoverPage"/>
              <w:spacing w:after="0"/>
              <w:ind w:left="100"/>
              <w:rPr>
                <w:del w:id="18" w:author="Huawei-ZQHr10" w:date="2022-02-17T14:51:00Z"/>
                <w:noProof/>
                <w:lang w:eastAsia="zh-CN"/>
              </w:rPr>
            </w:pPr>
            <w:del w:id="19" w:author="Huawei-ZQHr10" w:date="2022-02-17T14:51:00Z">
              <w:r w:rsidRPr="0083016D" w:rsidDel="00032C03">
                <w:rPr>
                  <w:noProof/>
                  <w:lang w:eastAsia="zh-CN"/>
                </w:rPr>
                <w:delText>Since the time is limited and this is a corner case captured in a NOTE, two options are proposed to go forward:</w:delText>
              </w:r>
            </w:del>
          </w:p>
          <w:p w14:paraId="5D789CCA" w14:textId="6F22E1EC" w:rsidR="0083016D" w:rsidRPr="0083016D" w:rsidDel="00032C03" w:rsidRDefault="0083016D" w:rsidP="0083016D">
            <w:pPr>
              <w:pStyle w:val="CRCoverPage"/>
              <w:numPr>
                <w:ilvl w:val="0"/>
                <w:numId w:val="1"/>
              </w:numPr>
              <w:spacing w:after="0"/>
              <w:rPr>
                <w:del w:id="20" w:author="Huawei-ZQHr10" w:date="2022-02-17T14:51:00Z"/>
                <w:noProof/>
                <w:lang w:eastAsia="zh-CN"/>
              </w:rPr>
            </w:pPr>
            <w:del w:id="21" w:author="Huawei-ZQHr10" w:date="2022-02-17T14:51:00Z">
              <w:r w:rsidRPr="0083016D" w:rsidDel="00032C03">
                <w:rPr>
                  <w:noProof/>
                  <w:lang w:eastAsia="zh-CN"/>
                </w:rPr>
                <w:delText>Option 1: remove this case, which is just a NOTE</w:delText>
              </w:r>
            </w:del>
          </w:p>
          <w:p w14:paraId="7723D6FC" w14:textId="5D86C978" w:rsidR="008B34DC" w:rsidDel="00032C03" w:rsidRDefault="0083016D" w:rsidP="0083016D">
            <w:pPr>
              <w:pStyle w:val="CRCoverPage"/>
              <w:numPr>
                <w:ilvl w:val="0"/>
                <w:numId w:val="1"/>
              </w:numPr>
              <w:spacing w:after="0"/>
              <w:rPr>
                <w:del w:id="22" w:author="Huawei-ZQHr10" w:date="2022-02-17T14:51:00Z"/>
                <w:noProof/>
                <w:lang w:eastAsia="zh-CN"/>
              </w:rPr>
            </w:pPr>
            <w:del w:id="23" w:author="Huawei-ZQHr10" w:date="2022-02-17T14:51:00Z">
              <w:r w:rsidRPr="0083016D" w:rsidDel="00032C03">
                <w:rPr>
                  <w:noProof/>
                  <w:lang w:eastAsia="zh-CN"/>
                </w:rPr>
                <w:delText>Option 2: clarify the details are implementation specific and beyond the scope of this specification</w:delText>
              </w:r>
            </w:del>
          </w:p>
          <w:p w14:paraId="34FB6713" w14:textId="6DE6FAA3" w:rsidR="00F74181" w:rsidRPr="0083016D" w:rsidRDefault="00F74181" w:rsidP="00F74181">
            <w:pPr>
              <w:pStyle w:val="CRCoverPage"/>
              <w:spacing w:after="0"/>
              <w:ind w:left="100"/>
              <w:rPr>
                <w:noProof/>
                <w:lang w:eastAsia="zh-CN"/>
              </w:rPr>
            </w:pPr>
            <w:r>
              <w:rPr>
                <w:noProof/>
                <w:lang w:eastAsia="zh-CN"/>
              </w:rPr>
              <w:t xml:space="preserve">It is proposed to </w:t>
            </w:r>
            <w:ins w:id="24" w:author="Huawei-ZQHr10" w:date="2022-02-17T14:51:00Z">
              <w:r w:rsidR="00032C03">
                <w:rPr>
                  <w:noProof/>
                  <w:lang w:eastAsia="zh-CN"/>
                </w:rPr>
                <w:t>clarify normal</w:t>
              </w:r>
              <w:r w:rsidR="00032C03" w:rsidRPr="00032C03">
                <w:t xml:space="preserve"> network selection in SNPN access mode as described in clause 5.30.2.4, normal registration (i.e. not registration for onboarding</w:t>
              </w:r>
              <w:bookmarkStart w:id="25" w:name="_GoBack"/>
              <w:bookmarkEnd w:id="25"/>
              <w:r w:rsidR="00032C03" w:rsidRPr="00032C03">
                <w:t>) and normal PDU Session (i.e. not a restricted PDU Session used for onboarding)</w:t>
              </w:r>
            </w:ins>
            <w:del w:id="26" w:author="Huawei-ZQHr10" w:date="2022-02-17T14:51:00Z">
              <w:r w:rsidDel="00032C03">
                <w:rPr>
                  <w:noProof/>
                  <w:lang w:eastAsia="zh-CN"/>
                </w:rPr>
                <w:delText>agree option 2</w:delText>
              </w:r>
            </w:del>
            <w:r w:rsidR="00CF11A1">
              <w:rPr>
                <w:noProof/>
                <w:lang w:eastAsia="zh-CN"/>
              </w:rPr>
              <w:t xml:space="preserve"> </w:t>
            </w:r>
            <w:ins w:id="27" w:author="Huawei-ZQHr10" w:date="2022-02-17T14:51:00Z">
              <w:r w:rsidR="00032C03">
                <w:rPr>
                  <w:noProof/>
                  <w:lang w:eastAsia="zh-CN"/>
                </w:rPr>
                <w:t>are used in</w:t>
              </w:r>
            </w:ins>
            <w:ins w:id="28" w:author="Huawei-ZQHr10" w:date="2022-02-17T14:52:00Z">
              <w:r w:rsidR="00032C03">
                <w:rPr>
                  <w:noProof/>
                  <w:lang w:eastAsia="zh-CN"/>
                </w:rPr>
                <w:t xml:space="preserve"> the NOTE, so as to avoid the aforementioned issues</w:t>
              </w:r>
            </w:ins>
            <w:r>
              <w:rPr>
                <w:noProof/>
                <w:lang w:eastAsia="zh-CN"/>
              </w:rPr>
              <w:t>.</w:t>
            </w:r>
          </w:p>
          <w:p w14:paraId="2BAE228A" w14:textId="77777777" w:rsidR="006D2E14" w:rsidRDefault="006D2E14" w:rsidP="006D2E14">
            <w:pPr>
              <w:pStyle w:val="CRCoverPage"/>
              <w:spacing w:after="0"/>
              <w:ind w:left="100"/>
              <w:rPr>
                <w:noProof/>
                <w:lang w:eastAsia="zh-CN"/>
              </w:rPr>
            </w:pPr>
          </w:p>
          <w:p w14:paraId="526FCB6B" w14:textId="7D48605F" w:rsidR="00DA3BF3" w:rsidRPr="0032790A" w:rsidRDefault="001310F4" w:rsidP="00387CE7">
            <w:pPr>
              <w:pStyle w:val="CRCoverPage"/>
              <w:numPr>
                <w:ilvl w:val="0"/>
                <w:numId w:val="4"/>
              </w:numPr>
              <w:spacing w:after="0"/>
              <w:rPr>
                <w:noProof/>
                <w:lang w:eastAsia="zh-CN"/>
              </w:rPr>
            </w:pPr>
            <w:del w:id="29" w:author="Huawei-ZQHr07" w:date="2022-02-16T15:05:00Z">
              <w:r w:rsidDel="00760F26">
                <w:rPr>
                  <w:noProof/>
                  <w:lang w:eastAsia="zh-CN"/>
                </w:rPr>
                <w:delText xml:space="preserve">Due to the isolation between </w:delText>
              </w:r>
              <w:r w:rsidR="00DA3BF3" w:rsidDel="00760F26">
                <w:rPr>
                  <w:noProof/>
                  <w:lang w:eastAsia="zh-CN"/>
                </w:rPr>
                <w:delText>SNPN</w:delText>
              </w:r>
              <w:r w:rsidDel="00760F26">
                <w:rPr>
                  <w:noProof/>
                  <w:lang w:eastAsia="zh-CN"/>
                </w:rPr>
                <w:delText>s</w:delText>
              </w:r>
              <w:r w:rsidR="00DA3BF3" w:rsidDel="00760F26">
                <w:rPr>
                  <w:noProof/>
                  <w:lang w:eastAsia="zh-CN"/>
                </w:rPr>
                <w:delText xml:space="preserve"> and PLMN</w:delText>
              </w:r>
              <w:r w:rsidDel="00760F26">
                <w:rPr>
                  <w:noProof/>
                  <w:lang w:eastAsia="zh-CN"/>
                </w:rPr>
                <w:delText>s</w:delText>
              </w:r>
              <w:r w:rsidR="00DA3BF3" w:rsidDel="00760F26">
                <w:rPr>
                  <w:noProof/>
                  <w:lang w:eastAsia="zh-CN"/>
                </w:rPr>
                <w:delText xml:space="preserve">, </w:delText>
              </w:r>
              <w:r w:rsidR="00666AB6" w:rsidDel="00760F26">
                <w:rPr>
                  <w:noProof/>
                  <w:lang w:eastAsia="zh-CN"/>
                </w:rPr>
                <w:delText xml:space="preserve">and no roaming is suport for SNPN in this release, </w:delText>
              </w:r>
              <w:r w:rsidDel="00760F26">
                <w:rPr>
                  <w:lang w:val="en-US"/>
                </w:rPr>
                <w:delText xml:space="preserve">SNPN </w:delText>
              </w:r>
              <w:r w:rsidR="00666AB6" w:rsidDel="00760F26">
                <w:rPr>
                  <w:lang w:val="en-US"/>
                </w:rPr>
                <w:delText>should have</w:delText>
              </w:r>
              <w:r w:rsidDel="00760F26">
                <w:rPr>
                  <w:lang w:val="en-US"/>
                </w:rPr>
                <w:delText xml:space="preserve"> independent network slice, DNN and PDU session policy for UE</w:delText>
              </w:r>
              <w:r w:rsidDel="00760F26">
                <w:rPr>
                  <w:noProof/>
                  <w:lang w:val="en-US" w:eastAsia="zh-CN"/>
                </w:rPr>
                <w:delText xml:space="preserve"> which is isolated and unknown for other SNPNs and PLMNs. In this case, </w:delText>
              </w:r>
              <w:r w:rsidR="00666AB6" w:rsidDel="00760F26">
                <w:rPr>
                  <w:noProof/>
                  <w:lang w:eastAsia="zh-CN"/>
                </w:rPr>
                <w:delText xml:space="preserve">for the UE supports SNPN access mode should have dedicated URSP for its registerd SNPN. When UE </w:delText>
              </w:r>
              <w:r w:rsidR="00666AB6" w:rsidDel="00760F26">
                <w:rPr>
                  <w:lang w:val="en-US"/>
                </w:rPr>
                <w:delText>registers a SNPN with a CH for primary authentication and authorization,</w:delText>
              </w:r>
              <w:r w:rsidR="00666AB6" w:rsidRPr="00746A43" w:rsidDel="00760F26">
                <w:rPr>
                  <w:lang w:val="en-US"/>
                </w:rPr>
                <w:delText xml:space="preserve"> </w:delText>
              </w:r>
              <w:r w:rsidR="00666AB6" w:rsidDel="00760F26">
                <w:rPr>
                  <w:lang w:val="en-US"/>
                </w:rPr>
                <w:delText xml:space="preserve">CH is used only for primary authentication and authorization for UE to register to the SNPN. </w:delText>
              </w:r>
              <w:r w:rsidR="0018490E" w:rsidDel="00760F26">
                <w:rPr>
                  <w:lang w:val="en-US"/>
                </w:rPr>
                <w:delText xml:space="preserve">The registered SNPN and CH is isolated from each other, no matter CH is a PLMN or a </w:delText>
              </w:r>
              <w:r w:rsidR="00666AB6" w:rsidDel="00760F26">
                <w:rPr>
                  <w:lang w:val="en-US"/>
                </w:rPr>
                <w:delText>SNPN</w:delText>
              </w:r>
              <w:r w:rsidR="0018490E" w:rsidDel="00760F26">
                <w:rPr>
                  <w:lang w:val="en-US"/>
                </w:rPr>
                <w:delText>, So the URSP of SNPN registered UE with CH should associate with registered SNPN, not the CH.</w:delText>
              </w:r>
            </w:del>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62A78190" w:rsidR="00DD42F0" w:rsidDel="00760F26" w:rsidRDefault="00387CE7" w:rsidP="00DD42F0">
            <w:pPr>
              <w:pStyle w:val="CRCoverPage"/>
              <w:numPr>
                <w:ilvl w:val="0"/>
                <w:numId w:val="2"/>
              </w:numPr>
              <w:spacing w:after="0"/>
              <w:rPr>
                <w:del w:id="30" w:author="Huawei-ZQHr07" w:date="2022-02-16T15:05:00Z"/>
              </w:rPr>
            </w:pPr>
            <w:del w:id="31" w:author="Huawei-ZQHr07" w:date="2022-02-16T15:05:00Z">
              <w:r w:rsidDel="00760F26">
                <w:delText>C</w:delText>
              </w:r>
              <w:r w:rsidR="00DD42F0" w:rsidDel="00760F26">
                <w:delText>larify that ProSe is not supported in non-public networks.</w:delText>
              </w:r>
            </w:del>
          </w:p>
          <w:p w14:paraId="43378C2E" w14:textId="77777777" w:rsidR="006D2E14" w:rsidRDefault="006D2E14" w:rsidP="006D2E14">
            <w:pPr>
              <w:pStyle w:val="CRCoverPage"/>
              <w:numPr>
                <w:ilvl w:val="0"/>
                <w:numId w:val="2"/>
              </w:numPr>
              <w:spacing w:after="0"/>
            </w:pPr>
            <w:r>
              <w:t>Add a definition of GIN in clause 3.1.</w:t>
            </w:r>
          </w:p>
          <w:p w14:paraId="4509A03F" w14:textId="62582023" w:rsidR="0095235E" w:rsidRDefault="0083016D" w:rsidP="0095235E">
            <w:pPr>
              <w:pStyle w:val="CRCoverPage"/>
              <w:numPr>
                <w:ilvl w:val="0"/>
                <w:numId w:val="2"/>
              </w:numPr>
              <w:spacing w:after="0"/>
            </w:pPr>
            <w:r w:rsidRPr="0083016D">
              <w:rPr>
                <w:noProof/>
              </w:rPr>
              <w:t>Update NOTE</w:t>
            </w:r>
            <w:ins w:id="32" w:author="Huawei-ZQHr12" w:date="2022-02-22T09:53:00Z">
              <w:r w:rsidR="00791692">
                <w:rPr>
                  <w:noProof/>
                </w:rPr>
                <w:t xml:space="preserve">1 to clarify the </w:t>
              </w:r>
              <w:r w:rsidR="00791692" w:rsidRPr="00DA3BBC">
                <w:t>MCC and MNC of the SNPN is not unique</w:t>
              </w:r>
              <w:r w:rsidR="00791692" w:rsidRPr="0083016D" w:rsidDel="00791692">
                <w:rPr>
                  <w:noProof/>
                </w:rPr>
                <w:t xml:space="preserve"> </w:t>
              </w:r>
            </w:ins>
            <w:del w:id="33" w:author="Huawei-ZQHr12" w:date="2022-02-22T09:53:00Z">
              <w:r w:rsidRPr="0083016D" w:rsidDel="00791692">
                <w:rPr>
                  <w:noProof/>
                </w:rPr>
                <w:delText xml:space="preserve">3 to remove the case that </w:delText>
              </w:r>
              <w:r w:rsidRPr="0083016D" w:rsidDel="00791692">
                <w:delText>IMSI based SUPI is used when SNPN and CH (SNPN) shares the PLMN ID</w:delText>
              </w:r>
              <w:r w:rsidR="00F74181" w:rsidDel="00791692">
                <w:delText xml:space="preserve">, so as to </w:delText>
              </w:r>
              <w:r w:rsidR="00387CE7" w:rsidDel="00791692">
                <w:delText>avoid</w:delText>
              </w:r>
              <w:r w:rsidR="00F74181" w:rsidDel="00791692">
                <w:delText xml:space="preserve"> conflicts with NOTE 1</w:delText>
              </w:r>
            </w:del>
          </w:p>
          <w:p w14:paraId="1D555B11" w14:textId="140F5404" w:rsidR="0083016D" w:rsidRDefault="0083016D" w:rsidP="0095235E">
            <w:pPr>
              <w:pStyle w:val="CRCoverPage"/>
              <w:numPr>
                <w:ilvl w:val="0"/>
                <w:numId w:val="2"/>
              </w:numPr>
              <w:spacing w:after="0"/>
            </w:pPr>
            <w:del w:id="34" w:author="Huawei-ZQHr07" w:date="2022-02-16T15:05:00Z">
              <w:r w:rsidRPr="0083016D" w:rsidDel="00A739D8">
                <w:delText>Move the NOTE in clause 5.30.2.10.1 to 5.30.2.3</w:delText>
              </w:r>
              <w:r w:rsidR="00794582" w:rsidDel="00A739D8">
                <w:delText xml:space="preserve"> to </w:delText>
              </w:r>
            </w:del>
            <w:ins w:id="35" w:author="Huawei-ZQHr07" w:date="2022-02-16T15:05:00Z">
              <w:r w:rsidR="00A739D8">
                <w:t>C</w:t>
              </w:r>
            </w:ins>
            <w:del w:id="36" w:author="Huawei-ZQHr07" w:date="2022-02-16T15:05:00Z">
              <w:r w:rsidRPr="0083016D" w:rsidDel="00A739D8">
                <w:delText>c</w:delText>
              </w:r>
            </w:del>
            <w:r w:rsidRPr="0083016D">
              <w:t xml:space="preserve">larify that </w:t>
            </w:r>
            <w:ins w:id="37" w:author="Huawei-ZQHr10" w:date="2022-02-17T14:57:00Z">
              <w:r w:rsidR="00032C03">
                <w:rPr>
                  <w:noProof/>
                  <w:lang w:eastAsia="zh-CN"/>
                </w:rPr>
                <w:t>normal</w:t>
              </w:r>
              <w:r w:rsidR="00032C03" w:rsidRPr="00032C03">
                <w:t xml:space="preserve"> network selection in SNPN access mode as described in clause 5.30.2.4, normal registration (i.e. not registration for onboarding) and normal PDU Session (i.e. not a restricted PDU Session used for onboarding)</w:t>
              </w:r>
              <w:r w:rsidR="00032C03">
                <w:t xml:space="preserve"> </w:t>
              </w:r>
              <w:r w:rsidR="00032C03">
                <w:rPr>
                  <w:noProof/>
                  <w:lang w:eastAsia="zh-CN"/>
                </w:rPr>
                <w:t>are used in the NOTE</w:t>
              </w:r>
            </w:ins>
            <w:del w:id="38" w:author="Huawei-ZQHr10" w:date="2022-02-17T14:57:00Z">
              <w:r w:rsidRPr="0083016D" w:rsidDel="00032C03">
                <w:delText xml:space="preserve">the </w:delText>
              </w:r>
              <w:r w:rsidRPr="0083016D" w:rsidDel="00032C03">
                <w:rPr>
                  <w:noProof/>
                  <w:lang w:eastAsia="zh-CN"/>
                </w:rPr>
                <w:delText>details are implementation specific and beyond the scope of this specification</w:delText>
              </w:r>
            </w:del>
          </w:p>
          <w:p w14:paraId="6E936E45" w14:textId="04165526" w:rsidR="00DA3BF3" w:rsidRPr="0095235E" w:rsidRDefault="006D70E6" w:rsidP="00DD42F0">
            <w:pPr>
              <w:pStyle w:val="CRCoverPage"/>
              <w:numPr>
                <w:ilvl w:val="0"/>
                <w:numId w:val="2"/>
              </w:numPr>
              <w:spacing w:after="0"/>
            </w:pPr>
            <w:ins w:id="39" w:author="Huawei-ZQHr10" w:date="2022-02-17T14:57:00Z">
              <w:r>
                <w:rPr>
                  <w:noProof/>
                </w:rPr>
                <w:t xml:space="preserve">Clarify UE with </w:t>
              </w:r>
            </w:ins>
            <w:ins w:id="40" w:author="Huawei-ZQHr10" w:date="2022-02-17T14:58:00Z">
              <w:r>
                <w:rPr>
                  <w:noProof/>
                </w:rPr>
                <w:t>SNPN credentials can also use normal access to get provisioning of new set of SNPN credentials in the NOTE</w:t>
              </w:r>
            </w:ins>
            <w:del w:id="41" w:author="Huawei-ZQHr07" w:date="2022-02-16T15:05:00Z">
              <w:r w:rsidR="00DA3BF3" w:rsidDel="00760F26">
                <w:rPr>
                  <w:noProof/>
                </w:rPr>
                <w:delText>Clarify that UE should have individual URSP when accessing an SNPN.</w:delText>
              </w:r>
              <w:r w:rsidR="00DD42F0" w:rsidDel="00760F26">
                <w:rPr>
                  <w:noProof/>
                </w:rPr>
                <w:delText xml:space="preserve"> </w:delText>
              </w:r>
              <w:r w:rsidR="00FA5D9C" w:rsidDel="00760F26">
                <w:rPr>
                  <w:noProof/>
                </w:rPr>
                <w:delText>Clarify that UE should associate the URSP with the registered SNPN not the CH.</w:delText>
              </w:r>
            </w:del>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4527D1ED" w:rsidR="00DD42F0" w:rsidDel="00760F26" w:rsidRDefault="00DD42F0" w:rsidP="00DD42F0">
            <w:pPr>
              <w:pStyle w:val="CRCoverPage"/>
              <w:numPr>
                <w:ilvl w:val="0"/>
                <w:numId w:val="2"/>
              </w:numPr>
              <w:spacing w:after="0"/>
              <w:rPr>
                <w:del w:id="42" w:author="Huawei-ZQHr07" w:date="2022-02-16T15:06:00Z"/>
                <w:noProof/>
              </w:rPr>
            </w:pPr>
            <w:del w:id="43" w:author="Huawei-ZQHr07" w:date="2022-02-16T15:06:00Z">
              <w:r w:rsidDel="00760F26">
                <w:rPr>
                  <w:noProof/>
                </w:rPr>
                <w:delText>T</w:delText>
              </w:r>
              <w:r w:rsidRPr="003B2FC5" w:rsidDel="00760F26">
                <w:rPr>
                  <w:noProof/>
                </w:rPr>
                <w:delText>ext is not aligned with the scope of eNPN in Release 17</w:delText>
              </w:r>
              <w:r w:rsidDel="00760F26">
                <w:rPr>
                  <w:noProof/>
                </w:rPr>
                <w:delText>. Prose will implicitly be supported for non-public network</w:delText>
              </w:r>
            </w:del>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54F756DD" w:rsidR="00D80063" w:rsidRPr="00387CE7" w:rsidRDefault="00DA3BF3" w:rsidP="00DD42F0">
            <w:pPr>
              <w:pStyle w:val="CRCoverPage"/>
              <w:numPr>
                <w:ilvl w:val="0"/>
                <w:numId w:val="2"/>
              </w:numPr>
              <w:spacing w:after="0"/>
              <w:rPr>
                <w:noProof/>
              </w:rPr>
            </w:pPr>
            <w:del w:id="44" w:author="Huawei-ZQHr07" w:date="2022-02-16T15:06:00Z">
              <w:r w:rsidRPr="00D80063" w:rsidDel="00760F26">
                <w:rPr>
                  <w:noProof/>
                </w:rPr>
                <w:delText xml:space="preserve">It is confusing that </w:delText>
              </w:r>
              <w:r w:rsidR="00DD42F0" w:rsidDel="00760F26">
                <w:rPr>
                  <w:noProof/>
                </w:rPr>
                <w:delText>how</w:delText>
              </w:r>
              <w:r w:rsidRPr="00D80063" w:rsidDel="00760F26">
                <w:rPr>
                  <w:noProof/>
                </w:rPr>
                <w:delText xml:space="preserve"> to get the URSP rules when UE in SNPN access mode and registers the SNPN with CH.</w:delText>
              </w:r>
            </w:del>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373F304F" w:rsidR="001E41F3" w:rsidRDefault="00A675CF" w:rsidP="00760F26">
            <w:pPr>
              <w:pStyle w:val="CRCoverPage"/>
              <w:spacing w:after="0"/>
              <w:ind w:left="100"/>
              <w:rPr>
                <w:noProof/>
              </w:rPr>
            </w:pPr>
            <w:r>
              <w:rPr>
                <w:noProof/>
              </w:rPr>
              <w:t xml:space="preserve">3.1, </w:t>
            </w:r>
            <w:del w:id="45" w:author="Huawei-ZQHr07" w:date="2022-02-16T15:06:00Z">
              <w:r w:rsidDel="00760F26">
                <w:rPr>
                  <w:noProof/>
                </w:rPr>
                <w:delText xml:space="preserve">5.30.1, </w:delText>
              </w:r>
            </w:del>
            <w:r>
              <w:rPr>
                <w:noProof/>
              </w:rPr>
              <w:t xml:space="preserve">5.30.2.3, </w:t>
            </w:r>
            <w:del w:id="46" w:author="Huawei-ZQHr07" w:date="2022-02-16T15:09:00Z">
              <w:r w:rsidDel="00760F26">
                <w:rPr>
                  <w:noProof/>
                </w:rPr>
                <w:delText>5.30.2.9.</w:delText>
              </w:r>
              <w:r w:rsidR="009469C5" w:rsidDel="00760F26">
                <w:rPr>
                  <w:noProof/>
                </w:rPr>
                <w:delText>3</w:delText>
              </w:r>
              <w:r w:rsidDel="00760F26">
                <w:rPr>
                  <w:noProof/>
                </w:rPr>
                <w:delText xml:space="preserve">, </w:delText>
              </w:r>
            </w:del>
            <w:r>
              <w:rPr>
                <w:noProof/>
              </w:rPr>
              <w:t>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7" w:name="_Toc517082226"/>
    </w:p>
    <w:p w14:paraId="5CCFB3FC" w14:textId="77777777" w:rsidR="00140B5D" w:rsidRPr="00DA3BBC" w:rsidRDefault="00140B5D" w:rsidP="00140B5D">
      <w:pPr>
        <w:pStyle w:val="2"/>
      </w:pPr>
      <w:bookmarkStart w:id="48" w:name="_Toc20149626"/>
      <w:bookmarkStart w:id="49" w:name="_Toc27846417"/>
      <w:bookmarkStart w:id="50" w:name="_Toc36187541"/>
      <w:bookmarkStart w:id="51" w:name="_Toc45183445"/>
      <w:bookmarkStart w:id="52" w:name="_Toc47342287"/>
      <w:bookmarkStart w:id="53" w:name="_Toc51768985"/>
      <w:bookmarkStart w:id="54" w:name="_Toc91148052"/>
      <w:bookmarkStart w:id="55" w:name="_Toc91148584"/>
      <w:bookmarkStart w:id="56" w:name="_Toc91148597"/>
      <w:bookmarkEnd w:id="47"/>
      <w:r w:rsidRPr="00DA3BBC">
        <w:t>3.1</w:t>
      </w:r>
      <w:r w:rsidRPr="00DA3BBC">
        <w:tab/>
        <w:t>Definitions</w:t>
      </w:r>
      <w:bookmarkEnd w:id="48"/>
      <w:bookmarkEnd w:id="49"/>
      <w:bookmarkEnd w:id="50"/>
      <w:bookmarkEnd w:id="51"/>
      <w:bookmarkEnd w:id="52"/>
      <w:bookmarkEnd w:id="53"/>
      <w:bookmarkEnd w:id="54"/>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 xml:space="preserve">An access network comprising a NG-RAN and/or non-3GPP </w:t>
      </w:r>
      <w:proofErr w:type="gramStart"/>
      <w:r w:rsidRPr="00DA3BBC">
        <w:t>AN</w:t>
      </w:r>
      <w:proofErr w:type="gramEnd"/>
      <w:r w:rsidRPr="00DA3BBC">
        <w:t xml:space="preserve">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57"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38DACADD" w:rsidR="00387CE7" w:rsidRPr="00524A65" w:rsidRDefault="00387CE7" w:rsidP="00387CE7">
      <w:pPr>
        <w:keepLines/>
        <w:rPr>
          <w:ins w:id="58" w:author="Huawei-ZQH" w:date="2022-01-28T12:07:00Z"/>
        </w:rPr>
      </w:pPr>
      <w:ins w:id="59" w:author="Huawei-ZQH" w:date="2022-01-28T12:07:00Z">
        <w:r w:rsidRPr="00DA3BBC">
          <w:rPr>
            <w:b/>
          </w:rPr>
          <w:t>G</w:t>
        </w:r>
        <w:r>
          <w:rPr>
            <w:b/>
          </w:rPr>
          <w:t>roup ID for Network Selection (GIN)</w:t>
        </w:r>
        <w:r w:rsidRPr="00DA3BBC">
          <w:rPr>
            <w:b/>
          </w:rPr>
          <w:t xml:space="preserve">: </w:t>
        </w:r>
        <w:r>
          <w:t xml:space="preserve">An identifier </w:t>
        </w:r>
      </w:ins>
      <w:ins w:id="60" w:author="Ericsson User2" w:date="2022-02-18T11:18:00Z">
        <w:r w:rsidR="0030100E">
          <w:t xml:space="preserve">used </w:t>
        </w:r>
        <w:r w:rsidR="005466F6">
          <w:t xml:space="preserve">during SNPN selection to </w:t>
        </w:r>
        <w:r w:rsidR="0050151B">
          <w:t xml:space="preserve">enhance the likelihood of </w:t>
        </w:r>
      </w:ins>
      <w:ins w:id="61" w:author="Ericsson User2" w:date="2022-02-18T11:19:00Z">
        <w:r w:rsidR="0050151B">
          <w:t xml:space="preserve">selecting an SNPN that supports </w:t>
        </w:r>
        <w:r w:rsidR="007D6CA7">
          <w:t xml:space="preserve">a </w:t>
        </w:r>
      </w:ins>
      <w:ins w:id="62" w:author="Huawei-ZQH" w:date="2022-01-28T12:07:00Z">
        <w:del w:id="63" w:author="Ericsson User2" w:date="2022-02-18T11:19:00Z">
          <w:r w:rsidDel="007D6CA7">
            <w:delText xml:space="preserve">for a group of </w:delText>
          </w:r>
        </w:del>
        <w:r w:rsidRPr="00D510E3">
          <w:t>Default Credentials Server</w:t>
        </w:r>
        <w:r>
          <w:t xml:space="preserve"> or a </w:t>
        </w:r>
        <w:del w:id="64" w:author="Ericsson User2" w:date="2022-02-18T11:19:00Z">
          <w:r w:rsidDel="007D6CA7">
            <w:delText xml:space="preserve">group of </w:delText>
          </w:r>
        </w:del>
        <w:r w:rsidRPr="00D510E3">
          <w:t>Credentials Holder</w:t>
        </w:r>
      </w:ins>
      <w:ins w:id="65" w:author="Ericsson User2" w:date="2022-02-18T11:19:00Z">
        <w:r w:rsidR="007D6CA7">
          <w:t xml:space="preserve"> preferred by the UE</w:t>
        </w:r>
      </w:ins>
      <w:ins w:id="66" w:author="Huawei-ZQH" w:date="2022-01-28T12:07:00Z">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w:t>
      </w:r>
      <w:proofErr w:type="gramStart"/>
      <w:r w:rsidRPr="00DA3BBC">
        <w:t>Integrated</w:t>
      </w:r>
      <w:proofErr w:type="gramEnd"/>
      <w:r w:rsidRPr="00DA3BBC">
        <w:t xml:space="preserve">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等线"/>
        </w:rPr>
      </w:pPr>
      <w:r w:rsidRPr="00DA3BBC">
        <w:rPr>
          <w:rFonts w:eastAsia="等线"/>
          <w:b/>
        </w:rPr>
        <w:t>NB-</w:t>
      </w:r>
      <w:proofErr w:type="spellStart"/>
      <w:r w:rsidRPr="00DA3BBC">
        <w:rPr>
          <w:rFonts w:eastAsia="等线"/>
          <w:b/>
        </w:rPr>
        <w:t>IoT</w:t>
      </w:r>
      <w:proofErr w:type="spellEnd"/>
      <w:r w:rsidRPr="00DA3BBC">
        <w:rPr>
          <w:rFonts w:eastAsia="等线"/>
          <w:b/>
        </w:rPr>
        <w:t xml:space="preserve"> UE Priority: </w:t>
      </w:r>
      <w:r w:rsidRPr="00DA3BBC">
        <w:rPr>
          <w:rFonts w:eastAsia="等线"/>
        </w:rPr>
        <w:t>Numerical value used by the NG-RAN to prioritise between different UEs accessing via NB-</w:t>
      </w:r>
      <w:proofErr w:type="spellStart"/>
      <w:r w:rsidRPr="00DA3BBC">
        <w:rPr>
          <w:rFonts w:eastAsia="等线"/>
        </w:rPr>
        <w:t>IoT</w:t>
      </w:r>
      <w:proofErr w:type="spellEnd"/>
      <w:r w:rsidRPr="00DA3BBC">
        <w:rPr>
          <w:rFonts w:eastAsia="等线"/>
        </w:rPr>
        <w:t>.</w:t>
      </w:r>
    </w:p>
    <w:p w14:paraId="15727A14" w14:textId="77777777" w:rsidR="00140B5D" w:rsidRPr="00DA3BBC" w:rsidRDefault="00140B5D" w:rsidP="00140B5D">
      <w:pPr>
        <w:rPr>
          <w:rFonts w:eastAsia="等线"/>
        </w:rPr>
      </w:pPr>
      <w:r w:rsidRPr="00DA3BBC">
        <w:rPr>
          <w:rFonts w:eastAsia="等线"/>
          <w:b/>
        </w:rPr>
        <w:t>NGAP UE association:</w:t>
      </w:r>
      <w:r w:rsidRPr="00DA3BBC">
        <w:rPr>
          <w:rFonts w:eastAsia="等线"/>
        </w:rPr>
        <w:t xml:space="preserve"> The logical per UE association between a 5G-</w:t>
      </w:r>
      <w:proofErr w:type="gramStart"/>
      <w:r w:rsidRPr="00DA3BBC">
        <w:rPr>
          <w:rFonts w:eastAsia="等线"/>
        </w:rPr>
        <w:t>AN</w:t>
      </w:r>
      <w:proofErr w:type="gramEnd"/>
      <w:r w:rsidRPr="00DA3BBC">
        <w:rPr>
          <w:rFonts w:eastAsia="等线"/>
        </w:rPr>
        <w:t xml:space="preserve"> node and an AMF.</w:t>
      </w:r>
    </w:p>
    <w:p w14:paraId="63C20ABC" w14:textId="77777777" w:rsidR="00140B5D" w:rsidRPr="00DA3BBC" w:rsidRDefault="00140B5D" w:rsidP="00140B5D">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w:t>
      </w:r>
      <w:proofErr w:type="gramStart"/>
      <w:r w:rsidRPr="00DA3BBC">
        <w:t>AN and</w:t>
      </w:r>
      <w:proofErr w:type="gramEnd"/>
      <w:r w:rsidRPr="00DA3BBC">
        <w:t xml:space="preserve">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w:t>
      </w:r>
      <w:proofErr w:type="spellStart"/>
      <w:proofErr w:type="gramStart"/>
      <w:r w:rsidRPr="00DA3BBC">
        <w:t>Std</w:t>
      </w:r>
      <w:proofErr w:type="spellEnd"/>
      <w:proofErr w:type="gramEnd"/>
      <w:r w:rsidRPr="00DA3BBC">
        <w:t>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w:t>
      </w:r>
      <w:proofErr w:type="spellStart"/>
      <w:r w:rsidRPr="00DA3BBC">
        <w:t>IoT</w:t>
      </w:r>
      <w:proofErr w:type="spellEnd"/>
      <w:r w:rsidRPr="00DA3BBC">
        <w: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w:t>
      </w:r>
      <w:proofErr w:type="gramStart"/>
      <w:r w:rsidRPr="00DA3BBC">
        <w:t>AN that</w:t>
      </w:r>
      <w:proofErr w:type="gramEnd"/>
      <w:r w:rsidRPr="00DA3BBC">
        <w:t xml:space="preserve">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67" w:name="_Toc20150082"/>
      <w:bookmarkStart w:id="68" w:name="_Toc27846881"/>
      <w:bookmarkStart w:id="69" w:name="_Toc36188012"/>
      <w:bookmarkStart w:id="70" w:name="_Toc45183917"/>
      <w:bookmarkStart w:id="71" w:name="_Toc47342759"/>
      <w:bookmarkStart w:id="72" w:name="_Toc51769460"/>
      <w:bookmarkStart w:id="73" w:name="_Toc91148578"/>
    </w:p>
    <w:p w14:paraId="37EA3378" w14:textId="77777777" w:rsidR="00F51F57" w:rsidRPr="00524A65" w:rsidRDefault="00F51F57" w:rsidP="00F51F57"/>
    <w:bookmarkEnd w:id="67"/>
    <w:bookmarkEnd w:id="68"/>
    <w:bookmarkEnd w:id="69"/>
    <w:bookmarkEnd w:id="70"/>
    <w:bookmarkEnd w:id="71"/>
    <w:bookmarkEnd w:id="72"/>
    <w:bookmarkEnd w:id="73"/>
    <w:p w14:paraId="442742B0" w14:textId="2DF2ED4C"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E6E4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430A16" w14:textId="77777777" w:rsidR="0099585F" w:rsidRPr="00524A65" w:rsidRDefault="0099585F" w:rsidP="001D0775"/>
    <w:p w14:paraId="76B61FCA" w14:textId="77777777" w:rsidR="00BA5E89" w:rsidRPr="00DA3BBC" w:rsidRDefault="00BA5E89" w:rsidP="00BA5E89">
      <w:pPr>
        <w:pStyle w:val="4"/>
      </w:pPr>
      <w:r w:rsidRPr="00DA3BBC">
        <w:t>5.30.2.3</w:t>
      </w:r>
      <w:r w:rsidRPr="00DA3BBC">
        <w:tab/>
        <w:t>UE configuration and subscription aspects</w:t>
      </w:r>
      <w:bookmarkEnd w:id="55"/>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xml:space="preserve">) procedure as defined </w:t>
      </w:r>
      <w:r w:rsidRPr="00DA3BBC">
        <w:lastRenderedPageBreak/>
        <w:t>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74"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75" w:author="Huawei-ZQH" w:date="2022-01-11T15:22:00Z">
        <w:r w:rsidR="00D55286" w:rsidRPr="00D55286">
          <w:t xml:space="preserve"> </w:t>
        </w:r>
      </w:ins>
      <w:moveToRangeStart w:id="76" w:author="Huawei-ZQH" w:date="2022-01-11T15:22:00Z" w:name="move92806965"/>
      <w:moveTo w:id="77"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76"/>
    <w:p w14:paraId="351453BF" w14:textId="5BCA1817" w:rsidR="00BA5E89" w:rsidRPr="00DA3BBC" w:rsidRDefault="00BA5E89" w:rsidP="00BA5E89">
      <w:pPr>
        <w:pStyle w:val="NO"/>
      </w:pPr>
      <w:r w:rsidRPr="00DA3BBC">
        <w:t>NOTE 1:</w:t>
      </w:r>
      <w:r w:rsidRPr="00DA3BBC">
        <w:tab/>
        <w:t>When Credentials Holder is an SNPN, and the MCC and MNC of the SNPN is not unique</w:t>
      </w:r>
      <w:ins w:id="78" w:author="Huawei-ZQHr12" w:date="2022-02-22T09:54:00Z">
        <w:r w:rsidR="00791692">
          <w:t xml:space="preserve"> (</w:t>
        </w:r>
        <w:r w:rsidR="00791692">
          <w:rPr>
            <w:highlight w:val="yellow"/>
          </w:rPr>
          <w:t>e.g. MCC reserved for use by private networks</w:t>
        </w:r>
        <w:r w:rsidR="00791692">
          <w:t>)</w:t>
        </w:r>
      </w:ins>
      <w:r w:rsidRPr="00DA3BBC">
        <w:t>,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6B372A7A"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79" w:author="Huawei-ZQH" w:date="2022-01-11T14:52:00Z">
        <w:r w:rsidR="00741037">
          <w:t xml:space="preserve"> (where CH can be another SNPN or a PLMN) and </w:t>
        </w:r>
      </w:ins>
      <w:ins w:id="80"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0D1328B3" w14:textId="77777777" w:rsidR="00BA5E89" w:rsidRPr="00DA3BBC" w:rsidDel="00D55286" w:rsidRDefault="00BA5E89" w:rsidP="00BA5E89">
      <w:pPr>
        <w:rPr>
          <w:moveFrom w:id="81" w:author="Huawei-ZQH" w:date="2022-01-11T15:22:00Z"/>
        </w:rPr>
      </w:pPr>
      <w:moveFromRangeStart w:id="82" w:author="Huawei-ZQH" w:date="2022-01-11T15:22:00Z" w:name="move92806965"/>
      <w:moveFrom w:id="83"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82"/>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p>
    <w:p w14:paraId="381E2132" w14:textId="77777777" w:rsidR="00BA5E89" w:rsidRDefault="00BA5E89" w:rsidP="00BA5E89">
      <w:r w:rsidRPr="00DA3BBC">
        <w:t>When the Credentials Holder updates a UE with the Credentials Holder controlled prioritized lists of preferred SNPNs and GINs the UE may perform SNPN selection again, e.g. to potentially select a higher prioritized SNPN.</w:t>
      </w:r>
    </w:p>
    <w:p w14:paraId="5CFBE960" w14:textId="77777777" w:rsidR="0026203E" w:rsidRDefault="0026203E" w:rsidP="00BA5E89"/>
    <w:p w14:paraId="0F536936"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84"/>
    <w:p w14:paraId="5CBFAF77" w14:textId="77777777" w:rsidR="00FA4F6A" w:rsidRDefault="00FA4F6A" w:rsidP="00FA4F6A"/>
    <w:p w14:paraId="6F1E2D74" w14:textId="77777777" w:rsidR="00193925" w:rsidRPr="00DA3BBC" w:rsidRDefault="00193925" w:rsidP="00193925">
      <w:pPr>
        <w:pStyle w:val="4"/>
      </w:pPr>
      <w:r w:rsidRPr="00DA3BBC">
        <w:lastRenderedPageBreak/>
        <w:t>5.30.2.10</w:t>
      </w:r>
      <w:r w:rsidRPr="00DA3BBC">
        <w:tab/>
        <w:t>Onboarding of UEs for SNPNs</w:t>
      </w:r>
      <w:bookmarkEnd w:id="56"/>
    </w:p>
    <w:p w14:paraId="73C2A7C9" w14:textId="77777777" w:rsidR="00D55286" w:rsidRPr="00DA3BBC" w:rsidRDefault="00D55286" w:rsidP="00D55286">
      <w:pPr>
        <w:pStyle w:val="5"/>
      </w:pPr>
      <w:bookmarkStart w:id="85" w:name="_Toc91148598"/>
      <w:r w:rsidRPr="00DA3BBC">
        <w:t>5.30.2.10.1</w:t>
      </w:r>
      <w:r w:rsidRPr="00DA3BBC">
        <w:tab/>
        <w:t>General</w:t>
      </w:r>
      <w:bookmarkEnd w:id="85"/>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1D638A20" w:rsidR="00D55286" w:rsidRPr="00DA3BBC" w:rsidDel="00D55286" w:rsidRDefault="00D55286" w:rsidP="00D55286">
      <w:pPr>
        <w:pStyle w:val="NO"/>
      </w:pPr>
      <w:r w:rsidRPr="00DA3BBC" w:rsidDel="00D55286">
        <w:t>NOTE:</w:t>
      </w:r>
      <w:r w:rsidRPr="00DA3BBC" w:rsidDel="00D55286">
        <w:tab/>
        <w:t xml:space="preserve">If the UE is already provisioned with a set of </w:t>
      </w:r>
      <w:del w:id="86" w:author="intel user FEB 15" w:date="2022-02-15T13:51:00Z">
        <w:r w:rsidRPr="00DA3BBC" w:rsidDel="006B6330">
          <w:delText xml:space="preserve">CH </w:delText>
        </w:r>
      </w:del>
      <w:ins w:id="87" w:author="intel user FEB 16" w:date="2022-02-16T10:59:00Z">
        <w:r w:rsidR="003177BD" w:rsidRPr="00D31351">
          <w:rPr>
            <w:highlight w:val="cyan"/>
          </w:rPr>
          <w:t>SNPN</w:t>
        </w:r>
        <w:r w:rsidR="003177BD">
          <w:t xml:space="preserve"> </w:t>
        </w:r>
      </w:ins>
      <w:r w:rsidRPr="00DA3BBC" w:rsidDel="00D55286">
        <w:t xml:space="preserve">credentials </w:t>
      </w:r>
      <w:ins w:id="88" w:author="intel user FEB 16" w:date="2022-02-16T16:46:00Z">
        <w:r w:rsidR="006F707F" w:rsidRPr="006F707F">
          <w:rPr>
            <w:highlight w:val="green"/>
          </w:rPr>
          <w:t>or credentials owned by a Cr</w:t>
        </w:r>
      </w:ins>
      <w:ins w:id="89" w:author="intel user FEB 16" w:date="2022-02-16T16:47:00Z">
        <w:r w:rsidR="006F707F" w:rsidRPr="006F707F">
          <w:rPr>
            <w:highlight w:val="green"/>
          </w:rPr>
          <w:t>e</w:t>
        </w:r>
      </w:ins>
      <w:ins w:id="90" w:author="intel user FEB 16" w:date="2022-02-16T16:46:00Z">
        <w:r w:rsidR="006F707F" w:rsidRPr="006F707F">
          <w:rPr>
            <w:highlight w:val="green"/>
          </w:rPr>
          <w:t>dentials Holde</w:t>
        </w:r>
      </w:ins>
      <w:ins w:id="91" w:author="intel user FEB 16" w:date="2022-02-16T16:47:00Z">
        <w:r w:rsidR="006F707F" w:rsidRPr="006F707F">
          <w:rPr>
            <w:highlight w:val="green"/>
          </w:rPr>
          <w:t>r</w:t>
        </w:r>
        <w:r w:rsidR="006F707F">
          <w:t xml:space="preserve"> </w:t>
        </w:r>
      </w:ins>
      <w:ins w:id="92" w:author="intel user FEB 15" w:date="2022-02-15T13:51:00Z">
        <w:del w:id="93" w:author="intel user FEB 16" w:date="2022-02-16T10:59:00Z">
          <w:r w:rsidR="006B6330" w:rsidDel="003177BD">
            <w:delText xml:space="preserve">owned by a Credentials Holder </w:delText>
          </w:r>
        </w:del>
      </w:ins>
      <w:r w:rsidRPr="00DA3BBC" w:rsidDel="00D55286">
        <w:t xml:space="preserve">and needs to be provisioned with an additional set of SNPN credentials, the UE can </w:t>
      </w:r>
      <w:ins w:id="94" w:author="Huawei-ZQHr07" w:date="2022-02-16T15:28:00Z">
        <w:r w:rsidR="007C0970">
          <w:t>access</w:t>
        </w:r>
      </w:ins>
      <w:ins w:id="95" w:author="Huawei-ZQHr07" w:date="2022-02-16T14:59:00Z">
        <w:r w:rsidR="005F7D2C">
          <w:t xml:space="preserve"> an SNPN </w:t>
        </w:r>
      </w:ins>
      <w:ins w:id="96" w:author="intel user FEB 16" w:date="2022-02-16T10:59:00Z">
        <w:r w:rsidR="003177BD" w:rsidRPr="00D31351">
          <w:rPr>
            <w:highlight w:val="cyan"/>
          </w:rPr>
          <w:t xml:space="preserve">using the network selection </w:t>
        </w:r>
      </w:ins>
      <w:ins w:id="97" w:author="intel user FEB 16" w:date="2022-02-16T11:00:00Z">
        <w:r w:rsidR="003177BD" w:rsidRPr="00D31351">
          <w:rPr>
            <w:highlight w:val="cyan"/>
          </w:rPr>
          <w:t>in SNPN access mode</w:t>
        </w:r>
        <w:r w:rsidR="003177BD">
          <w:t xml:space="preserve"> </w:t>
        </w:r>
      </w:ins>
      <w:ins w:id="98" w:author="Huawei-ZQHr07" w:date="2022-02-16T14:59:00Z">
        <w:r w:rsidR="005F7D2C">
          <w:t>as d</w:t>
        </w:r>
      </w:ins>
      <w:ins w:id="99" w:author="Huawei-ZQHr07" w:date="2022-02-16T15:01:00Z">
        <w:r w:rsidR="005F7D2C">
          <w:t>escribed in</w:t>
        </w:r>
      </w:ins>
      <w:ins w:id="100" w:author="Huawei-ZQHr07" w:date="2022-02-16T15:03:00Z">
        <w:r w:rsidR="005F7D2C">
          <w:t xml:space="preserve"> </w:t>
        </w:r>
      </w:ins>
      <w:ins w:id="101" w:author="Huawei-ZQHr07" w:date="2022-02-16T15:02:00Z">
        <w:r w:rsidR="005F7D2C" w:rsidRPr="00DA3BBC">
          <w:t>clause </w:t>
        </w:r>
        <w:r w:rsidR="005F7D2C">
          <w:t>5.30.2.4</w:t>
        </w:r>
      </w:ins>
      <w:ins w:id="102" w:author="Huawei-ZQHr07" w:date="2022-02-16T15:29:00Z">
        <w:del w:id="103" w:author="intel user FEB 16" w:date="2022-02-16T11:00:00Z">
          <w:r w:rsidR="007C0970" w:rsidDel="003177BD">
            <w:delText xml:space="preserve"> and 5.30.2.9</w:delText>
          </w:r>
        </w:del>
        <w:r w:rsidR="007C0970">
          <w:t>,</w:t>
        </w:r>
      </w:ins>
      <w:ins w:id="104" w:author="Huawei-ZQHr07" w:date="2022-02-16T15:04:00Z">
        <w:r w:rsidR="005F7D2C">
          <w:t xml:space="preserve"> </w:t>
        </w:r>
      </w:ins>
      <w:ins w:id="105" w:author="intel user FEB 16" w:date="2022-02-16T11:08:00Z">
        <w:r w:rsidR="00F20325" w:rsidRPr="005C07FB">
          <w:rPr>
            <w:highlight w:val="cyan"/>
          </w:rPr>
          <w:t xml:space="preserve">normal </w:t>
        </w:r>
      </w:ins>
      <w:ins w:id="106" w:author="intel user FEB 16" w:date="2022-02-16T11:10:00Z">
        <w:r w:rsidR="00F20325" w:rsidRPr="005C07FB">
          <w:rPr>
            <w:highlight w:val="cyan"/>
          </w:rPr>
          <w:t>r</w:t>
        </w:r>
      </w:ins>
      <w:ins w:id="107" w:author="intel user FEB 16" w:date="2022-02-16T11:09:00Z">
        <w:r w:rsidR="00F20325" w:rsidRPr="005C07FB">
          <w:rPr>
            <w:highlight w:val="cyan"/>
          </w:rPr>
          <w:t xml:space="preserve">egistration (i.e. </w:t>
        </w:r>
      </w:ins>
      <w:ins w:id="108" w:author="intel user FEB 16" w:date="2022-02-16T11:10:00Z">
        <w:r w:rsidR="00F20325" w:rsidRPr="005C07FB">
          <w:rPr>
            <w:highlight w:val="cyan"/>
          </w:rPr>
          <w:t>not registration for onboarding</w:t>
        </w:r>
      </w:ins>
      <w:ins w:id="109" w:author="intel user FEB 16" w:date="2022-02-16T11:09:00Z">
        <w:r w:rsidR="00F20325" w:rsidRPr="005C07FB">
          <w:rPr>
            <w:highlight w:val="cyan"/>
          </w:rPr>
          <w:t xml:space="preserve">) </w:t>
        </w:r>
      </w:ins>
      <w:ins w:id="110" w:author="intel user FEB 16" w:date="2022-02-16T11:10:00Z">
        <w:r w:rsidR="00F20325" w:rsidRPr="005C07FB">
          <w:rPr>
            <w:highlight w:val="cyan"/>
          </w:rPr>
          <w:t>and normal PDU Session (i.e.</w:t>
        </w:r>
      </w:ins>
      <w:ins w:id="111" w:author="intel user FEB 16" w:date="2022-02-16T11:15:00Z">
        <w:r w:rsidR="005C07FB" w:rsidRPr="005C07FB">
          <w:rPr>
            <w:highlight w:val="cyan"/>
          </w:rPr>
          <w:t xml:space="preserve"> not a restricted PDU Session used for onboarding</w:t>
        </w:r>
      </w:ins>
      <w:ins w:id="112" w:author="intel user FEB 16" w:date="2022-02-16T11:10:00Z">
        <w:r w:rsidR="00F20325" w:rsidRPr="005C07FB">
          <w:rPr>
            <w:highlight w:val="cyan"/>
          </w:rPr>
          <w:t>)</w:t>
        </w:r>
        <w:r w:rsidR="00F20325">
          <w:t xml:space="preserve"> </w:t>
        </w:r>
      </w:ins>
      <w:del w:id="113" w:author="intel user FEB 15" w:date="2022-02-15T13:51:00Z">
        <w:r w:rsidRPr="00DA3BBC" w:rsidDel="006B6330">
          <w:delText xml:space="preserve">request PVS address information </w:delText>
        </w:r>
      </w:del>
      <w:r w:rsidRPr="00DA3BBC">
        <w:t xml:space="preserve">and </w:t>
      </w:r>
      <w:ins w:id="114" w:author="Huawei-ZQHr07" w:date="2022-02-16T15:29:00Z">
        <w:r w:rsidR="007C0970">
          <w:t xml:space="preserve">then </w:t>
        </w:r>
      </w:ins>
      <w:r w:rsidRPr="00DA3BBC" w:rsidDel="00D55286">
        <w:t>leverage the</w:t>
      </w:r>
      <w:ins w:id="115" w:author="Huawei-ZQHr07" w:date="2022-02-16T15:30:00Z">
        <w:r w:rsidR="00D40341">
          <w:t xml:space="preserve"> SNPN’s</w:t>
        </w:r>
      </w:ins>
      <w:r w:rsidRPr="00DA3BBC" w:rsidDel="00D55286">
        <w:t xml:space="preserve"> User Plane connection </w:t>
      </w:r>
      <w:del w:id="116" w:author="Huawei-ZQHr10" w:date="2022-02-17T15:00:00Z">
        <w:r w:rsidRPr="00AA3B55" w:rsidDel="00AA3B55">
          <w:rPr>
            <w:highlight w:val="red"/>
            <w:rPrChange w:id="117" w:author="Huawei-ZQHr10" w:date="2022-02-17T15:00:00Z">
              <w:rPr/>
            </w:rPrChange>
          </w:rPr>
          <w:delText xml:space="preserve">enabled by the available set of CH </w:delText>
        </w:r>
      </w:del>
      <w:ins w:id="118" w:author="intel user FEB 16" w:date="2022-02-16T11:01:00Z">
        <w:del w:id="119" w:author="Huawei-ZQHr10" w:date="2022-02-17T15:00:00Z">
          <w:r w:rsidR="003177BD" w:rsidRPr="00AA3B55" w:rsidDel="00AA3B55">
            <w:rPr>
              <w:highlight w:val="red"/>
              <w:rPrChange w:id="120" w:author="Huawei-ZQHr10" w:date="2022-02-17T15:00:00Z">
                <w:rPr>
                  <w:highlight w:val="cyan"/>
                </w:rPr>
              </w:rPrChange>
            </w:rPr>
            <w:delText>SNPN</w:delText>
          </w:r>
          <w:r w:rsidR="003177BD" w:rsidRPr="00AA3B55" w:rsidDel="00AA3B55">
            <w:rPr>
              <w:highlight w:val="red"/>
              <w:rPrChange w:id="121" w:author="Huawei-ZQHr10" w:date="2022-02-17T15:00:00Z">
                <w:rPr/>
              </w:rPrChange>
            </w:rPr>
            <w:delText xml:space="preserve"> </w:delText>
          </w:r>
        </w:del>
      </w:ins>
      <w:del w:id="122" w:author="Huawei-ZQHr10" w:date="2022-02-17T15:00:00Z">
        <w:r w:rsidRPr="00AA3B55" w:rsidDel="00AA3B55">
          <w:rPr>
            <w:highlight w:val="red"/>
            <w:rPrChange w:id="123" w:author="Huawei-ZQHr10" w:date="2022-02-17T15:00:00Z">
              <w:rPr/>
            </w:rPrChange>
          </w:rPr>
          <w:delText>credentials</w:delText>
        </w:r>
        <w:r w:rsidRPr="00DA3BBC" w:rsidDel="00AA3B55">
          <w:delText xml:space="preserve"> </w:delText>
        </w:r>
      </w:del>
      <w:ins w:id="124" w:author="intel user FEB 15" w:date="2022-02-15T13:51:00Z">
        <w:del w:id="125" w:author="intel user FEB 16" w:date="2022-02-16T11:01:00Z">
          <w:r w:rsidR="006B6330" w:rsidDel="003177BD">
            <w:delText xml:space="preserve">owned by a Credential Holder </w:delText>
          </w:r>
        </w:del>
      </w:ins>
      <w:r w:rsidRPr="00DA3BBC" w:rsidDel="00D55286">
        <w:t>to get access to a PVS</w:t>
      </w:r>
      <w:ins w:id="126" w:author="intel user FEB 16" w:date="2022-02-16T11:18:00Z">
        <w:del w:id="127" w:author="Ericsson User2" w:date="2022-02-18T11:29:00Z">
          <w:r w:rsidR="005C07FB" w:rsidRPr="005C07FB" w:rsidDel="00712FD6">
            <w:rPr>
              <w:highlight w:val="cyan"/>
            </w:rPr>
            <w:delText>, whose address is preconfigured in the UE</w:delText>
          </w:r>
        </w:del>
      </w:ins>
      <w:r w:rsidRPr="00DA3BBC" w:rsidDel="00D55286">
        <w:t>.</w:t>
      </w:r>
      <w:ins w:id="128" w:author="Ericsson User2" w:date="2022-02-18T11:31:00Z">
        <w:r w:rsidR="00D62A84">
          <w:t xml:space="preserve"> The </w:t>
        </w:r>
        <w:r w:rsidR="002E732A">
          <w:t>PVS address can be provi</w:t>
        </w:r>
      </w:ins>
      <w:ins w:id="129" w:author="Ericsson User2" w:date="2022-02-18T11:32:00Z">
        <w:r w:rsidR="002E732A">
          <w:t xml:space="preserve">ded in the same way as </w:t>
        </w:r>
        <w:r w:rsidR="00B9351D">
          <w:t xml:space="preserve">when </w:t>
        </w:r>
      </w:ins>
      <w:ins w:id="130" w:author="Ericsson User2" w:date="2022-02-18T11:33:00Z">
        <w:r w:rsidR="00FC4535">
          <w:t xml:space="preserve">the </w:t>
        </w:r>
      </w:ins>
      <w:ins w:id="131" w:author="Ericsson User2" w:date="2022-02-18T11:32:00Z">
        <w:r w:rsidR="00B9351D">
          <w:t>Onboarding Network is a PLMN.</w:t>
        </w:r>
        <w:r w:rsidR="002E732A">
          <w:t xml:space="preserve"> </w:t>
        </w:r>
      </w:ins>
      <w:ins w:id="132" w:author="Huawei-ZQHr07" w:date="2022-02-16T14:54:00Z">
        <w:del w:id="133" w:author="intel user FEB 16" w:date="2022-02-16T11:03:00Z">
          <w:r w:rsidR="005F7D2C" w:rsidRPr="005F7D2C" w:rsidDel="003177BD">
            <w:delText xml:space="preserve"> </w:delText>
          </w:r>
          <w:r w:rsidR="005F7D2C" w:rsidDel="003177BD">
            <w:delText>The details are implementation specific and beyond the scope of this specification.</w:delText>
          </w:r>
        </w:del>
      </w:ins>
    </w:p>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DDE25" w14:textId="77777777" w:rsidR="00712FB0" w:rsidRDefault="00712FB0">
      <w:r>
        <w:separator/>
      </w:r>
    </w:p>
  </w:endnote>
  <w:endnote w:type="continuationSeparator" w:id="0">
    <w:p w14:paraId="1D4097DB" w14:textId="77777777" w:rsidR="00712FB0" w:rsidRDefault="0071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00000001" w:usb1="5000205B"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8D223" w14:textId="13E0E9E3" w:rsidR="00A55C9E" w:rsidRDefault="00A55C9E">
    <w:pPr>
      <w:pStyle w:val="a9"/>
    </w:pPr>
    <w:r>
      <w:rPr>
        <w:lang w:val="en-US" w:eastAsia="zh-CN"/>
      </w:rP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65209" w14:textId="77777777" w:rsidR="00712FB0" w:rsidRDefault="00712FB0">
      <w:r>
        <w:separator/>
      </w:r>
    </w:p>
  </w:footnote>
  <w:footnote w:type="continuationSeparator" w:id="0">
    <w:p w14:paraId="0CF7366B" w14:textId="77777777" w:rsidR="00712FB0" w:rsidRDefault="00712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96D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B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3C5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7">
    <w15:presenceInfo w15:providerId="None" w15:userId="Huawei-ZQHr07"/>
  </w15:person>
  <w15:person w15:author="Huawei-ZQHr10">
    <w15:presenceInfo w15:providerId="None" w15:userId="Huawei-ZQHr10"/>
  </w15:person>
  <w15:person w15:author="Huawei-ZQHr12">
    <w15:presenceInfo w15:providerId="None" w15:userId="Huawei-ZQHr12"/>
  </w15:person>
  <w15:person w15:author="Ericsson User2">
    <w15:presenceInfo w15:providerId="None" w15:userId="Ericsson User2"/>
  </w15:person>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intel user FEB 15">
    <w15:presenceInfo w15:providerId="None" w15:userId="intel user FEB 15"/>
  </w15:person>
  <w15:person w15:author="intel user FEB 16">
    <w15:presenceInfo w15:providerId="None" w15:userId="intel user FEB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22E4A"/>
    <w:rsid w:val="00032C03"/>
    <w:rsid w:val="0005071C"/>
    <w:rsid w:val="000618FF"/>
    <w:rsid w:val="00062070"/>
    <w:rsid w:val="00067220"/>
    <w:rsid w:val="00076524"/>
    <w:rsid w:val="00086F9A"/>
    <w:rsid w:val="000A13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203E"/>
    <w:rsid w:val="00263A5D"/>
    <w:rsid w:val="002640DD"/>
    <w:rsid w:val="00264FFB"/>
    <w:rsid w:val="00265753"/>
    <w:rsid w:val="00267C95"/>
    <w:rsid w:val="00271A4B"/>
    <w:rsid w:val="00275D12"/>
    <w:rsid w:val="002831F6"/>
    <w:rsid w:val="00284FEB"/>
    <w:rsid w:val="002860C4"/>
    <w:rsid w:val="002B5741"/>
    <w:rsid w:val="002D1395"/>
    <w:rsid w:val="002D35C2"/>
    <w:rsid w:val="002E732A"/>
    <w:rsid w:val="002E7741"/>
    <w:rsid w:val="0030100E"/>
    <w:rsid w:val="0030271E"/>
    <w:rsid w:val="00305409"/>
    <w:rsid w:val="003177BD"/>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092B"/>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4C2A1B"/>
    <w:rsid w:val="004C63F5"/>
    <w:rsid w:val="0050151B"/>
    <w:rsid w:val="00504314"/>
    <w:rsid w:val="00514818"/>
    <w:rsid w:val="0051580D"/>
    <w:rsid w:val="00524056"/>
    <w:rsid w:val="0053396C"/>
    <w:rsid w:val="00537FB7"/>
    <w:rsid w:val="0054132B"/>
    <w:rsid w:val="005456D3"/>
    <w:rsid w:val="005466F6"/>
    <w:rsid w:val="00547111"/>
    <w:rsid w:val="00573253"/>
    <w:rsid w:val="00580DE9"/>
    <w:rsid w:val="00592D74"/>
    <w:rsid w:val="005C07FB"/>
    <w:rsid w:val="005C6797"/>
    <w:rsid w:val="005C7DD5"/>
    <w:rsid w:val="005E2C44"/>
    <w:rsid w:val="005E65C0"/>
    <w:rsid w:val="005F23CF"/>
    <w:rsid w:val="005F7D2C"/>
    <w:rsid w:val="00612DB8"/>
    <w:rsid w:val="00621188"/>
    <w:rsid w:val="0062149A"/>
    <w:rsid w:val="006257ED"/>
    <w:rsid w:val="00625CC6"/>
    <w:rsid w:val="00666AB6"/>
    <w:rsid w:val="00675FA0"/>
    <w:rsid w:val="00677598"/>
    <w:rsid w:val="00677A1C"/>
    <w:rsid w:val="00677EFF"/>
    <w:rsid w:val="00695808"/>
    <w:rsid w:val="00695A45"/>
    <w:rsid w:val="006B46FB"/>
    <w:rsid w:val="006B6330"/>
    <w:rsid w:val="006C7ED0"/>
    <w:rsid w:val="006D18D3"/>
    <w:rsid w:val="006D2E14"/>
    <w:rsid w:val="006D5129"/>
    <w:rsid w:val="006D70E6"/>
    <w:rsid w:val="006E21FB"/>
    <w:rsid w:val="006F707F"/>
    <w:rsid w:val="0070388D"/>
    <w:rsid w:val="00706BCA"/>
    <w:rsid w:val="00712FB0"/>
    <w:rsid w:val="00712FD6"/>
    <w:rsid w:val="00735297"/>
    <w:rsid w:val="00741037"/>
    <w:rsid w:val="007452B2"/>
    <w:rsid w:val="00745433"/>
    <w:rsid w:val="00760F26"/>
    <w:rsid w:val="00767418"/>
    <w:rsid w:val="0076774D"/>
    <w:rsid w:val="00775ACB"/>
    <w:rsid w:val="00791692"/>
    <w:rsid w:val="0079232D"/>
    <w:rsid w:val="00792342"/>
    <w:rsid w:val="00793EC4"/>
    <w:rsid w:val="00794582"/>
    <w:rsid w:val="007977A8"/>
    <w:rsid w:val="007B512A"/>
    <w:rsid w:val="007C0970"/>
    <w:rsid w:val="007C2097"/>
    <w:rsid w:val="007D5352"/>
    <w:rsid w:val="007D6A07"/>
    <w:rsid w:val="007D6CA7"/>
    <w:rsid w:val="007E1E9C"/>
    <w:rsid w:val="007F2012"/>
    <w:rsid w:val="007F7259"/>
    <w:rsid w:val="008040A8"/>
    <w:rsid w:val="00826064"/>
    <w:rsid w:val="008279FA"/>
    <w:rsid w:val="0083016D"/>
    <w:rsid w:val="0085620F"/>
    <w:rsid w:val="008626E7"/>
    <w:rsid w:val="00870EE7"/>
    <w:rsid w:val="00871224"/>
    <w:rsid w:val="0087156A"/>
    <w:rsid w:val="0087737C"/>
    <w:rsid w:val="00881457"/>
    <w:rsid w:val="008863B9"/>
    <w:rsid w:val="008A45A6"/>
    <w:rsid w:val="008B34DC"/>
    <w:rsid w:val="008B7730"/>
    <w:rsid w:val="008F686C"/>
    <w:rsid w:val="00901CAF"/>
    <w:rsid w:val="00906141"/>
    <w:rsid w:val="00914516"/>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39D8"/>
    <w:rsid w:val="00A7671C"/>
    <w:rsid w:val="00A87BB1"/>
    <w:rsid w:val="00AA2319"/>
    <w:rsid w:val="00AA2CBC"/>
    <w:rsid w:val="00AA3B55"/>
    <w:rsid w:val="00AA5DE5"/>
    <w:rsid w:val="00AC5820"/>
    <w:rsid w:val="00AD1CD8"/>
    <w:rsid w:val="00AE6E47"/>
    <w:rsid w:val="00AF1A6F"/>
    <w:rsid w:val="00AF3E66"/>
    <w:rsid w:val="00B068A1"/>
    <w:rsid w:val="00B15BA9"/>
    <w:rsid w:val="00B24860"/>
    <w:rsid w:val="00B258BB"/>
    <w:rsid w:val="00B3068D"/>
    <w:rsid w:val="00B51DB3"/>
    <w:rsid w:val="00B55111"/>
    <w:rsid w:val="00B661A1"/>
    <w:rsid w:val="00B67B97"/>
    <w:rsid w:val="00B75510"/>
    <w:rsid w:val="00B765A4"/>
    <w:rsid w:val="00B9351D"/>
    <w:rsid w:val="00B968C8"/>
    <w:rsid w:val="00BA3EC5"/>
    <w:rsid w:val="00BA51D9"/>
    <w:rsid w:val="00BA5E89"/>
    <w:rsid w:val="00BB5DFC"/>
    <w:rsid w:val="00BC04BD"/>
    <w:rsid w:val="00BC0E8C"/>
    <w:rsid w:val="00BD279D"/>
    <w:rsid w:val="00BD6BB8"/>
    <w:rsid w:val="00BE4CA2"/>
    <w:rsid w:val="00BE4E5B"/>
    <w:rsid w:val="00C06C77"/>
    <w:rsid w:val="00C160A6"/>
    <w:rsid w:val="00C33231"/>
    <w:rsid w:val="00C4607B"/>
    <w:rsid w:val="00C605B9"/>
    <w:rsid w:val="00C60B82"/>
    <w:rsid w:val="00C66BA2"/>
    <w:rsid w:val="00C7396D"/>
    <w:rsid w:val="00C743CA"/>
    <w:rsid w:val="00C943BE"/>
    <w:rsid w:val="00C94792"/>
    <w:rsid w:val="00C95985"/>
    <w:rsid w:val="00CA35B0"/>
    <w:rsid w:val="00CA4EEF"/>
    <w:rsid w:val="00CC5026"/>
    <w:rsid w:val="00CC5201"/>
    <w:rsid w:val="00CC5B7D"/>
    <w:rsid w:val="00CC68D0"/>
    <w:rsid w:val="00CD2425"/>
    <w:rsid w:val="00CF11A1"/>
    <w:rsid w:val="00D01F77"/>
    <w:rsid w:val="00D03F9A"/>
    <w:rsid w:val="00D06D51"/>
    <w:rsid w:val="00D118F8"/>
    <w:rsid w:val="00D14B77"/>
    <w:rsid w:val="00D15E43"/>
    <w:rsid w:val="00D20240"/>
    <w:rsid w:val="00D23592"/>
    <w:rsid w:val="00D24991"/>
    <w:rsid w:val="00D26628"/>
    <w:rsid w:val="00D31351"/>
    <w:rsid w:val="00D329B1"/>
    <w:rsid w:val="00D34D8A"/>
    <w:rsid w:val="00D40341"/>
    <w:rsid w:val="00D50255"/>
    <w:rsid w:val="00D510E3"/>
    <w:rsid w:val="00D55286"/>
    <w:rsid w:val="00D62A84"/>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266D4"/>
    <w:rsid w:val="00E32339"/>
    <w:rsid w:val="00E34898"/>
    <w:rsid w:val="00E533D9"/>
    <w:rsid w:val="00E61B6E"/>
    <w:rsid w:val="00E82D4D"/>
    <w:rsid w:val="00EA154E"/>
    <w:rsid w:val="00EB09B7"/>
    <w:rsid w:val="00EC761C"/>
    <w:rsid w:val="00EE1D4B"/>
    <w:rsid w:val="00EE7D7C"/>
    <w:rsid w:val="00F00832"/>
    <w:rsid w:val="00F02831"/>
    <w:rsid w:val="00F20325"/>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C4535"/>
    <w:rsid w:val="00FD4FF9"/>
    <w:rsid w:val="00FE62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af1">
    <w:name w:val="List Paragraph"/>
    <w:basedOn w:val="a"/>
    <w:uiPriority w:val="34"/>
    <w:qFormat/>
    <w:rsid w:val="0032790A"/>
    <w:pPr>
      <w:ind w:firstLineChars="200" w:firstLine="420"/>
    </w:pPr>
  </w:style>
  <w:style w:type="paragraph" w:styleId="af2">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B52E5-E90A-4C83-8DAF-95943939B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4868</Words>
  <Characters>27751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Huawei-ZQHr12</cp:lastModifiedBy>
  <cp:revision>18</cp:revision>
  <cp:lastPrinted>1900-01-01T06:00:00Z</cp:lastPrinted>
  <dcterms:created xsi:type="dcterms:W3CDTF">2022-02-18T10:12:00Z</dcterms:created>
  <dcterms:modified xsi:type="dcterms:W3CDTF">2022-02-22T01:56:00Z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MSIP_Label_e6c818a6-e1a0-4a6e-a969-20d857c5dc62_Enabled">
    <vt:lpwstr>true</vt:lpwstr>
  </property>
  <property fmtid="{D5CDD505-2E9C-101B-9397-08002B2CF9AE}" pid="25" name="MSIP_Label_e6c818a6-e1a0-4a6e-a969-20d857c5dc62_SetDate">
    <vt:lpwstr>2022-02-08T15:01:15Z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5128863f-ae59-4a04-9c8b-53877c291b08</vt:lpwstr>
  </property>
  <property fmtid="{D5CDD505-2E9C-101B-9397-08002B2CF9AE}" pid="30" name="MSIP_Label_e6c818a6-e1a0-4a6e-a969-20d857c5dc62_ContentBits">
    <vt:lpwstr>2</vt:lpwstr>
  </property>
  <property fmtid="{D5CDD505-2E9C-101B-9397-08002B2CF9AE}" pid="31" name="MSIP_Label_b1aa2129-79ec-42c0-bfac-e5b7a0374572_Enabled">
    <vt:lpwstr>true</vt:lpwstr>
  </property>
  <property fmtid="{D5CDD505-2E9C-101B-9397-08002B2CF9AE}" pid="32" name="MSIP_Label_b1aa2129-79ec-42c0-bfac-e5b7a0374572_SetDate">
    <vt:lpwstr>2022-02-15T02:33:46Z</vt:lpwstr>
  </property>
  <property fmtid="{D5CDD505-2E9C-101B-9397-08002B2CF9AE}" pid="33" name="MSIP_Label_b1aa2129-79ec-42c0-bfac-e5b7a0374572_Method">
    <vt:lpwstr>Privileged</vt:lpwstr>
  </property>
  <property fmtid="{D5CDD505-2E9C-101B-9397-08002B2CF9AE}" pid="34" name="MSIP_Label_b1aa2129-79ec-42c0-bfac-e5b7a0374572_Name">
    <vt:lpwstr>b1aa2129-79ec-42c0-bfac-e5b7a0374572</vt:lpwstr>
  </property>
  <property fmtid="{D5CDD505-2E9C-101B-9397-08002B2CF9AE}" pid="35" name="MSIP_Label_b1aa2129-79ec-42c0-bfac-e5b7a0374572_SiteId">
    <vt:lpwstr>5d471751-9675-428d-917b-70f44f9630b0</vt:lpwstr>
  </property>
  <property fmtid="{D5CDD505-2E9C-101B-9397-08002B2CF9AE}" pid="36" name="MSIP_Label_b1aa2129-79ec-42c0-bfac-e5b7a0374572_ActionId">
    <vt:lpwstr>008765c2-a224-4168-88da-40a07ab67d2b</vt:lpwstr>
  </property>
  <property fmtid="{D5CDD505-2E9C-101B-9397-08002B2CF9AE}" pid="37" name="MSIP_Label_b1aa2129-79ec-42c0-bfac-e5b7a0374572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1645414889</vt:lpwstr>
  </property>
</Properties>
</file>